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40" w:rsidRDefault="00D1213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765D97" wp14:editId="00F135FD">
                <wp:simplePos x="0" y="0"/>
                <wp:positionH relativeFrom="column">
                  <wp:posOffset>-358140</wp:posOffset>
                </wp:positionH>
                <wp:positionV relativeFrom="paragraph">
                  <wp:posOffset>-525780</wp:posOffset>
                </wp:positionV>
                <wp:extent cx="6797040" cy="93268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32688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0070C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312" w:rsidRPr="001967BB" w:rsidRDefault="00AD4098" w:rsidP="00465312">
                            <w:pPr>
                              <w:widowControl w:val="0"/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2018</w:t>
                            </w:r>
                            <w:r w:rsidR="008124C9" w:rsidRPr="001967BB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Camp Pollock Association Camp</w:t>
                            </w:r>
                            <w:r w:rsidR="001657CB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M</w:t>
                            </w:r>
                            <w:r w:rsidR="008124C9" w:rsidRPr="001967BB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eeting</w:t>
                            </w:r>
                            <w:r w:rsidR="00465312" w:rsidRPr="001967BB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C4DDA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Pre-</w:t>
                            </w:r>
                            <w:r w:rsidR="00465312" w:rsidRPr="001967BB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Registration</w:t>
                            </w:r>
                          </w:p>
                          <w:p w:rsidR="00676450" w:rsidRPr="006F6854" w:rsidRDefault="00845FB1" w:rsidP="006F6854">
                            <w:pPr>
                              <w:widowControl w:val="0"/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Monday – </w:t>
                            </w:r>
                            <w:proofErr w:type="gramStart"/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Saturday  July</w:t>
                            </w:r>
                            <w:proofErr w:type="gramEnd"/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23-28</w:t>
                            </w:r>
                            <w:r w:rsidR="006F6854">
                              <w:rPr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D4098">
                              <w:rPr>
                                <w:color w:val="365F91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  <w:t>(registration begins Monday at</w:t>
                            </w:r>
                            <w:r w:rsidR="00BB4994" w:rsidRPr="001967BB">
                              <w:rPr>
                                <w:color w:val="365F91" w:themeColor="accent1" w:themeShade="BF"/>
                                <w:sz w:val="24"/>
                                <w:szCs w:val="24"/>
                                <w14:ligatures w14:val="none"/>
                              </w:rPr>
                              <w:t xml:space="preserve"> 12:00pm)</w:t>
                            </w:r>
                          </w:p>
                          <w:p w:rsidR="00DB1AB3" w:rsidRDefault="00DB1AB3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Name/s ___________________________    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 ___________________________  __________________________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Ages: 0—10 _____   Ages 11—20 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 Ages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21– 40  _____  Ages 41-65  Over 65 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 ____________________________________________ City________________________________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Zip ____________E-Mail Address ___________________________________________________________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Reservation date/s: _______________________________________________________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Home Phone _________________________________Cell Phone __________________________________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Type of Room: (</w:t>
                            </w:r>
                            <w:proofErr w:type="gramStart"/>
                            <w:r w:rsidR="008124C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Dorm  or</w:t>
                            </w:r>
                            <w:proofErr w:type="gramEnd"/>
                            <w:r w:rsidR="008124C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Cabin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 w:rsidR="008124C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</w:t>
                            </w:r>
                            <w:r w:rsidR="0052139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 (number if known)</w:t>
                            </w:r>
                          </w:p>
                          <w:p w:rsidR="00676450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76450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Special lodging n</w:t>
                            </w:r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eeds _________________________</w:t>
                            </w:r>
                            <w:proofErr w:type="gramStart"/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 Golf</w:t>
                            </w:r>
                            <w:proofErr w:type="gramEnd"/>
                            <w:r w:rsidR="00F178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cart assistance at camp _____ Yes  _____No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RV/Trailer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Spot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30 AMPS     ____50 AMP   Full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Service 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Slide out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/s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 Awning ______</w:t>
                            </w:r>
                          </w:p>
                          <w:p w:rsidR="009C4DDA" w:rsidRDefault="009C4DDA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C4DDA" w:rsidRDefault="009C4DDA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RV Spot Special Request ________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   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Length of RV/Camper _______________’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 </w:t>
                            </w:r>
                          </w:p>
                          <w:p w:rsidR="008124C9" w:rsidRDefault="008124C9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Special Dietary or Health Needs_____________________________________________________</w:t>
                            </w:r>
                            <w:r w:rsidR="0052139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</w:t>
                            </w:r>
                          </w:p>
                          <w:p w:rsidR="00676450" w:rsidRDefault="00676450" w:rsidP="008124C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124C9" w:rsidRPr="00845FB1" w:rsidRDefault="008124C9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C4DDA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No </w:t>
                            </w:r>
                            <w:r w:rsidR="009C4DDA" w:rsidRPr="009C4DDA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pre-</w:t>
                            </w:r>
                            <w:r w:rsidRPr="009C4DDA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 fee is required.</w:t>
                            </w:r>
                            <w:r w:rsidR="00D0348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Please pay upon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time of arrival.</w:t>
                            </w:r>
                            <w:r w:rsidR="00AD409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Che</w:t>
                            </w:r>
                            <w:bookmarkStart w:id="0" w:name="_GoBack"/>
                            <w:bookmarkEnd w:id="0"/>
                            <w:r w:rsidR="00AD409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cks are to be payable to LCMCOG and </w:t>
                            </w:r>
                            <w:r w:rsidR="00AD4098" w:rsidRPr="00845FB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write on the memo line PCA </w:t>
                            </w:r>
                            <w:proofErr w:type="spellStart"/>
                            <w:r w:rsidR="00AD4098" w:rsidRPr="00845FB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Campmeeting</w:t>
                            </w:r>
                            <w:proofErr w:type="spellEnd"/>
                            <w:r w:rsidR="00AD4098" w:rsidRPr="00845FB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Registration.  </w:t>
                            </w:r>
                          </w:p>
                          <w:p w:rsidR="00675834" w:rsidRPr="00754E5F" w:rsidRDefault="00F80698" w:rsidP="00754E5F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color w:val="000000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  <w:r w:rsidR="00F86B7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of those who</w:t>
                            </w:r>
                            <w:r w:rsidR="00D0348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register all week have priority of lodg</w:t>
                            </w:r>
                            <w:r w:rsidR="00DB1AB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ing. Please call</w:t>
                            </w:r>
                            <w:r w:rsidR="00AD409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318.765.3328</w:t>
                            </w:r>
                            <w:r w:rsidR="00DB1AB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if you can</w:t>
                            </w:r>
                            <w:r w:rsidR="00D0348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come</w:t>
                            </w:r>
                            <w:r w:rsidR="00DB1AB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only</w:t>
                            </w:r>
                            <w:r w:rsidR="00D0348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part of the week.  Accommodations can be provided most of the time. </w:t>
                            </w:r>
                            <w:r w:rsidR="00AD409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675834" w:rsidRDefault="00675834" w:rsidP="006758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</w:p>
                          <w:p w:rsidR="009F19A5" w:rsidRDefault="00AE4E26" w:rsidP="0067583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  <w:color w:val="365F91" w:themeColor="accent1" w:themeShade="BF"/>
                                <w:sz w:val="36"/>
                                <w:szCs w:val="36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color w:val="365F91" w:themeColor="accent1" w:themeShade="BF"/>
                                <w:sz w:val="36"/>
                                <w:szCs w:val="36"/>
                                <w:u w:val="none"/>
                                <w14:ligatures w14:val="none"/>
                              </w:rPr>
                              <w:t xml:space="preserve">     </w:t>
                            </w:r>
                            <w:r w:rsidR="00675834">
                              <w:rPr>
                                <w:rStyle w:val="Hyperlink"/>
                                <w:color w:val="365F91" w:themeColor="accent1" w:themeShade="BF"/>
                                <w:sz w:val="36"/>
                                <w:szCs w:val="3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="00675834">
                              <w:rPr>
                                <w:noProof/>
                                <w:color w:val="365F91" w:themeColor="accent1" w:themeShade="BF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 xml:space="preserve">      </w:t>
                            </w:r>
                          </w:p>
                          <w:p w:rsidR="00731036" w:rsidRDefault="00754E5F" w:rsidP="007310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          </w:t>
                            </w:r>
                          </w:p>
                          <w:p w:rsidR="009F19A5" w:rsidRDefault="00731036" w:rsidP="0073103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Hyperlink"/>
                                <w:color w:val="365F91" w:themeColor="accent1" w:themeShade="BF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AE4E26"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            </w:t>
                            </w:r>
                            <w:r w:rsidR="00754E5F">
                              <w:rPr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                  </w:t>
                            </w:r>
                          </w:p>
                          <w:p w:rsidR="009F19A5" w:rsidRDefault="009F19A5" w:rsidP="009F19A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</w:pPr>
                          </w:p>
                          <w:p w:rsidR="00CC4765" w:rsidRPr="009F19A5" w:rsidRDefault="00CC4765" w:rsidP="00CC4765">
                            <w:pPr>
                              <w:widowControl w:val="0"/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76450" w:rsidRDefault="00676450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26C8B" w:rsidRDefault="00426C8B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26C8B" w:rsidRDefault="00426C8B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26C8B" w:rsidRDefault="00426C8B" w:rsidP="00D1213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-41.4pt;width:535.2pt;height:73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" filled="f" strokecolor="#0070c0" strokeweight="1.25pt" insetpen="t">
                <v:stroke dashstyle="longDash"/>
                <v:shadow color="#ccc"/>
                <v:textbox inset="2.88pt,2.88pt,2.88pt,2.88pt">
                  <w:txbxContent>
                    <w:p w:rsidR="00465312" w:rsidRPr="001967BB" w:rsidRDefault="00AD4098" w:rsidP="00465312">
                      <w:pPr>
                        <w:widowControl w:val="0"/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2018</w:t>
                      </w:r>
                      <w:r w:rsidR="008124C9" w:rsidRPr="001967BB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Camp Pollock Association Camp</w:t>
                      </w:r>
                      <w:r w:rsidR="001657CB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M</w:t>
                      </w:r>
                      <w:r w:rsidR="008124C9" w:rsidRPr="001967BB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eeting</w:t>
                      </w:r>
                      <w:r w:rsidR="00465312" w:rsidRPr="001967BB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C4DDA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Pre-</w:t>
                      </w:r>
                      <w:r w:rsidR="00465312" w:rsidRPr="001967BB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Registration</w:t>
                      </w:r>
                    </w:p>
                    <w:p w:rsidR="00676450" w:rsidRPr="006F6854" w:rsidRDefault="00845FB1" w:rsidP="006F6854">
                      <w:pPr>
                        <w:widowControl w:val="0"/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Monday – </w:t>
                      </w:r>
                      <w:proofErr w:type="gramStart"/>
                      <w:r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>Saturday  July</w:t>
                      </w:r>
                      <w:proofErr w:type="gramEnd"/>
                      <w:r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23-28</w:t>
                      </w:r>
                      <w:r w:rsidR="006F6854">
                        <w:rPr>
                          <w:color w:val="365F91" w:themeColor="accent1" w:themeShade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D4098">
                        <w:rPr>
                          <w:color w:val="365F91" w:themeColor="accent1" w:themeShade="BF"/>
                          <w:sz w:val="24"/>
                          <w:szCs w:val="24"/>
                          <w14:ligatures w14:val="none"/>
                        </w:rPr>
                        <w:t>(registration begins Monday at</w:t>
                      </w:r>
                      <w:r w:rsidR="00BB4994" w:rsidRPr="001967BB">
                        <w:rPr>
                          <w:color w:val="365F91" w:themeColor="accent1" w:themeShade="BF"/>
                          <w:sz w:val="24"/>
                          <w:szCs w:val="24"/>
                          <w14:ligatures w14:val="none"/>
                        </w:rPr>
                        <w:t xml:space="preserve"> 12:00pm)</w:t>
                      </w:r>
                    </w:p>
                    <w:p w:rsidR="00DB1AB3" w:rsidRDefault="00DB1AB3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Name/s ___________________________    __________________________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_  _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 ___________________________  __________________________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Ages: 0—10 _____   Ages 11—20 ____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_  Ages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21– 40  _____  Ages 41-65  Over 65 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 ____________________________________________ City________________________________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Zip ____________E-Mail Address ___________________________________________________________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Reservation date/s: _______________________________________________________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Home Phone _________________________________Cell Phone __________________________________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Type of Room: (</w:t>
                      </w:r>
                      <w:proofErr w:type="gramStart"/>
                      <w:r w:rsidR="008124C9">
                        <w:rPr>
                          <w:sz w:val="24"/>
                          <w:szCs w:val="24"/>
                          <w14:ligatures w14:val="none"/>
                        </w:rPr>
                        <w:t>Dorm  or</w:t>
                      </w:r>
                      <w:proofErr w:type="gramEnd"/>
                      <w:r w:rsidR="008124C9">
                        <w:rPr>
                          <w:sz w:val="24"/>
                          <w:szCs w:val="24"/>
                          <w14:ligatures w14:val="none"/>
                        </w:rPr>
                        <w:t xml:space="preserve">  Cabin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 w:rsidR="008124C9">
                        <w:rPr>
                          <w:sz w:val="24"/>
                          <w:szCs w:val="24"/>
                          <w14:ligatures w14:val="none"/>
                        </w:rPr>
                        <w:t>____________</w:t>
                      </w:r>
                      <w:r w:rsidR="00521395">
                        <w:rPr>
                          <w:sz w:val="24"/>
                          <w:szCs w:val="24"/>
                          <w14:ligatures w14:val="none"/>
                        </w:rPr>
                        <w:t>____________________________ (number if known)</w:t>
                      </w:r>
                    </w:p>
                    <w:p w:rsidR="00676450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76450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Special lodging n</w:t>
                      </w:r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>eeds _________________________</w:t>
                      </w:r>
                      <w:proofErr w:type="gramStart"/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>_  Golf</w:t>
                      </w:r>
                      <w:proofErr w:type="gramEnd"/>
                      <w:r w:rsidR="00F17873">
                        <w:rPr>
                          <w:sz w:val="24"/>
                          <w:szCs w:val="24"/>
                          <w14:ligatures w14:val="none"/>
                        </w:rPr>
                        <w:t xml:space="preserve"> cart assistance at camp _____ Yes  _____No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RV/Trailer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Spot  _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___ 30 AMPS     ____50 AMP   Full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 xml:space="preserve"> Service 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Slide out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>/s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_____ Awning ______</w:t>
                      </w:r>
                    </w:p>
                    <w:p w:rsidR="009C4DDA" w:rsidRDefault="009C4DDA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C4DDA" w:rsidRDefault="009C4DDA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RV Spot Special Request ________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   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>Length of RV/Camper _______________’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 </w:t>
                      </w:r>
                    </w:p>
                    <w:p w:rsidR="008124C9" w:rsidRDefault="008124C9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Special Dietary or Health Needs_____________________________________________________</w:t>
                      </w:r>
                      <w:r w:rsidR="00521395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</w:t>
                      </w:r>
                    </w:p>
                    <w:p w:rsidR="00676450" w:rsidRDefault="00676450" w:rsidP="008124C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124C9" w:rsidRPr="00845FB1" w:rsidRDefault="008124C9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C4DDA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No </w:t>
                      </w:r>
                      <w:r w:rsidR="009C4DDA" w:rsidRPr="009C4DDA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pre-</w:t>
                      </w:r>
                      <w:r w:rsidRPr="009C4DDA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registration fee is required.</w:t>
                      </w:r>
                      <w:r w:rsidR="00D0348E">
                        <w:rPr>
                          <w:sz w:val="24"/>
                          <w:szCs w:val="24"/>
                          <w14:ligatures w14:val="none"/>
                        </w:rPr>
                        <w:t xml:space="preserve"> Please pay upon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time of arrival.</w:t>
                      </w:r>
                      <w:r w:rsidR="00AD4098">
                        <w:rPr>
                          <w:sz w:val="24"/>
                          <w:szCs w:val="24"/>
                          <w14:ligatures w14:val="none"/>
                        </w:rPr>
                        <w:t xml:space="preserve">  Che</w:t>
                      </w:r>
                      <w:bookmarkStart w:id="1" w:name="_GoBack"/>
                      <w:bookmarkEnd w:id="1"/>
                      <w:r w:rsidR="00AD4098">
                        <w:rPr>
                          <w:sz w:val="24"/>
                          <w:szCs w:val="24"/>
                          <w14:ligatures w14:val="none"/>
                        </w:rPr>
                        <w:t xml:space="preserve">cks are to be payable to LCMCOG and </w:t>
                      </w:r>
                      <w:r w:rsidR="00AD4098" w:rsidRPr="00845FB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write on the memo line PCA </w:t>
                      </w:r>
                      <w:proofErr w:type="spellStart"/>
                      <w:r w:rsidR="00AD4098" w:rsidRPr="00845FB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Campmeeting</w:t>
                      </w:r>
                      <w:proofErr w:type="spellEnd"/>
                      <w:r w:rsidR="00AD4098" w:rsidRPr="00845FB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Registration.  </w:t>
                      </w:r>
                    </w:p>
                    <w:p w:rsidR="00675834" w:rsidRPr="00754E5F" w:rsidRDefault="00F80698" w:rsidP="00754E5F">
                      <w:pPr>
                        <w:widowControl w:val="0"/>
                        <w:jc w:val="center"/>
                        <w:rPr>
                          <w:rStyle w:val="Hyperlink"/>
                          <w:color w:val="000000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  <w:r w:rsidR="00F86B7B">
                        <w:rPr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of those who</w:t>
                      </w:r>
                      <w:r w:rsidR="00D0348E">
                        <w:rPr>
                          <w:sz w:val="24"/>
                          <w:szCs w:val="24"/>
                          <w14:ligatures w14:val="none"/>
                        </w:rPr>
                        <w:t xml:space="preserve"> register all week have priority of lodg</w:t>
                      </w:r>
                      <w:r w:rsidR="00DB1AB3">
                        <w:rPr>
                          <w:sz w:val="24"/>
                          <w:szCs w:val="24"/>
                          <w14:ligatures w14:val="none"/>
                        </w:rPr>
                        <w:t>ing. Please call</w:t>
                      </w:r>
                      <w:r w:rsidR="00AD4098">
                        <w:rPr>
                          <w:sz w:val="24"/>
                          <w:szCs w:val="24"/>
                          <w14:ligatures w14:val="none"/>
                        </w:rPr>
                        <w:t xml:space="preserve"> 318.765.3328</w:t>
                      </w:r>
                      <w:r w:rsidR="00DB1AB3">
                        <w:rPr>
                          <w:sz w:val="24"/>
                          <w:szCs w:val="24"/>
                          <w14:ligatures w14:val="none"/>
                        </w:rPr>
                        <w:t xml:space="preserve"> if you can</w:t>
                      </w:r>
                      <w:r w:rsidR="00D0348E">
                        <w:rPr>
                          <w:sz w:val="24"/>
                          <w:szCs w:val="24"/>
                          <w14:ligatures w14:val="none"/>
                        </w:rPr>
                        <w:t xml:space="preserve"> come</w:t>
                      </w:r>
                      <w:r w:rsidR="00DB1AB3">
                        <w:rPr>
                          <w:sz w:val="24"/>
                          <w:szCs w:val="24"/>
                          <w14:ligatures w14:val="none"/>
                        </w:rPr>
                        <w:t xml:space="preserve"> only</w:t>
                      </w:r>
                      <w:r w:rsidR="00D0348E">
                        <w:rPr>
                          <w:sz w:val="24"/>
                          <w:szCs w:val="24"/>
                          <w14:ligatures w14:val="none"/>
                        </w:rPr>
                        <w:t xml:space="preserve"> part of the week.  Accommodations can be provided most of the time. </w:t>
                      </w:r>
                      <w:r w:rsidR="00AD4098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675834" w:rsidRDefault="00675834" w:rsidP="0067583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</w:p>
                    <w:p w:rsidR="009F19A5" w:rsidRDefault="00AE4E26" w:rsidP="0067583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Style w:val="Hyperlink"/>
                          <w:color w:val="365F91" w:themeColor="accent1" w:themeShade="BF"/>
                          <w:sz w:val="36"/>
                          <w:szCs w:val="36"/>
                          <w:u w:val="none"/>
                          <w14:ligatures w14:val="none"/>
                        </w:rPr>
                      </w:pPr>
                      <w:r>
                        <w:rPr>
                          <w:rStyle w:val="Hyperlink"/>
                          <w:color w:val="365F91" w:themeColor="accent1" w:themeShade="BF"/>
                          <w:sz w:val="36"/>
                          <w:szCs w:val="36"/>
                          <w:u w:val="none"/>
                          <w14:ligatures w14:val="none"/>
                        </w:rPr>
                        <w:t xml:space="preserve">     </w:t>
                      </w:r>
                      <w:r w:rsidR="00675834">
                        <w:rPr>
                          <w:rStyle w:val="Hyperlink"/>
                          <w:color w:val="365F91" w:themeColor="accent1" w:themeShade="BF"/>
                          <w:sz w:val="36"/>
                          <w:szCs w:val="36"/>
                          <w:u w:val="none"/>
                          <w14:ligatures w14:val="none"/>
                        </w:rPr>
                        <w:t xml:space="preserve"> </w:t>
                      </w:r>
                      <w:r w:rsidR="00675834">
                        <w:rPr>
                          <w:noProof/>
                          <w:color w:val="365F91" w:themeColor="accent1" w:themeShade="BF"/>
                          <w:sz w:val="36"/>
                          <w:szCs w:val="36"/>
                          <w14:ligatures w14:val="none"/>
                          <w14:cntxtAlts w14:val="0"/>
                        </w:rPr>
                        <w:t xml:space="preserve">      </w:t>
                      </w:r>
                    </w:p>
                    <w:p w:rsidR="00731036" w:rsidRDefault="00754E5F" w:rsidP="0073103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          </w:t>
                      </w:r>
                    </w:p>
                    <w:p w:rsidR="009F19A5" w:rsidRDefault="00731036" w:rsidP="0073103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Style w:val="Hyperlink"/>
                          <w:color w:val="365F91" w:themeColor="accent1" w:themeShade="BF"/>
                          <w:sz w:val="28"/>
                          <w:szCs w:val="28"/>
                          <w:u w:val="none"/>
                          <w14:ligatures w14:val="none"/>
                        </w:rPr>
                      </w:pPr>
                      <w:r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  <w:r w:rsidR="00AE4E26"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</w:t>
                      </w:r>
                      <w:r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            </w:t>
                      </w:r>
                      <w:r w:rsidR="00754E5F">
                        <w:rPr>
                          <w:noProof/>
                          <w:color w:val="365F91" w:themeColor="accent1" w:themeShade="BF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                  </w:t>
                      </w:r>
                    </w:p>
                    <w:p w:rsidR="009F19A5" w:rsidRDefault="009F19A5" w:rsidP="009F19A5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center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  <w14:ligatures w14:val="none"/>
                        </w:rPr>
                      </w:pPr>
                    </w:p>
                    <w:p w:rsidR="00CC4765" w:rsidRPr="009F19A5" w:rsidRDefault="00CC4765" w:rsidP="00CC4765">
                      <w:pPr>
                        <w:widowControl w:val="0"/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76450" w:rsidRDefault="00676450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26C8B" w:rsidRDefault="00426C8B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26C8B" w:rsidRDefault="00426C8B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26C8B" w:rsidRDefault="00426C8B" w:rsidP="00D1213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E40" w:rsidRDefault="001E7E40"/>
    <w:p w:rsidR="001E7E40" w:rsidRDefault="001E7E40"/>
    <w:p w:rsidR="001E7E40" w:rsidRDefault="001E7E40"/>
    <w:p w:rsidR="00CF50F0" w:rsidRDefault="00AE4E2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FA1DE" wp14:editId="5C01CA8B">
                <wp:simplePos x="0" y="0"/>
                <wp:positionH relativeFrom="column">
                  <wp:posOffset>2278380</wp:posOffset>
                </wp:positionH>
                <wp:positionV relativeFrom="paragraph">
                  <wp:posOffset>4635500</wp:posOffset>
                </wp:positionV>
                <wp:extent cx="2484120" cy="21564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156460"/>
                        </a:xfrm>
                        <a:prstGeom prst="rect">
                          <a:avLst/>
                        </a:prstGeom>
                        <a:solidFill>
                          <a:srgbClr val="D0FDFE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63" w:rsidRDefault="00754E5F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 mail pre-registration form to:</w:t>
                            </w:r>
                          </w:p>
                          <w:p w:rsidR="00754E5F" w:rsidRDefault="00754E5F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54E5F" w:rsidRDefault="00754E5F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Church of God State Camp          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6778 Hwy. 16,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Pollock, LA 71467 </w:t>
                            </w:r>
                          </w:p>
                          <w:p w:rsidR="00754E5F" w:rsidRDefault="00754E5F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AA3D6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Fax form to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318-765-0017</w:t>
                            </w:r>
                          </w:p>
                          <w:p w:rsidR="00754E5F" w:rsidRDefault="00AA3D63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email </w:t>
                            </w:r>
                          </w:p>
                          <w:p w:rsidR="00AA3D63" w:rsidRDefault="008417B1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7" w:history="1">
                              <w:r w:rsidRPr="009D7490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LCMCOGstateoffice@gmail.com</w:t>
                              </w:r>
                            </w:hyperlink>
                          </w:p>
                          <w:p w:rsidR="008417B1" w:rsidRDefault="008417B1" w:rsidP="006F685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  <w14:ligatures w14:val="none"/>
                              </w:rPr>
                            </w:pPr>
                          </w:p>
                          <w:p w:rsidR="00754E5F" w:rsidRDefault="008417B1" w:rsidP="006F685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8" w:history="1">
                              <w:r w:rsidRPr="009D7490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www.lacogstateoffice.org</w:t>
                              </w:r>
                            </w:hyperlink>
                          </w:p>
                          <w:p w:rsidR="008417B1" w:rsidRDefault="008417B1" w:rsidP="006F685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54E5F" w:rsidRDefault="00754E5F" w:rsidP="006F6854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54E5F" w:rsidRDefault="00754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9.4pt;margin-top:365pt;width:195.6pt;height:16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" fillcolor="#d0fdfe" strokecolor="#0070c0" strokeweight="1.5pt">
                <v:textbox>
                  <w:txbxContent>
                    <w:p w:rsidR="00AA3D63" w:rsidRDefault="00754E5F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Please mail pre-registration form to:</w:t>
                      </w:r>
                    </w:p>
                    <w:p w:rsidR="00754E5F" w:rsidRDefault="00754E5F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54E5F" w:rsidRDefault="00754E5F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Church of God State Camp          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 xml:space="preserve">6778 Hwy. 16,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Pollock, LA 71467 </w:t>
                      </w:r>
                    </w:p>
                    <w:p w:rsidR="00754E5F" w:rsidRDefault="00754E5F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AA3D63">
                        <w:rPr>
                          <w:sz w:val="24"/>
                          <w:szCs w:val="24"/>
                          <w14:ligatures w14:val="none"/>
                        </w:rPr>
                        <w:t xml:space="preserve">Fax form to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318-765-0017</w:t>
                      </w:r>
                    </w:p>
                    <w:p w:rsidR="00754E5F" w:rsidRDefault="00AA3D63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or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email </w:t>
                      </w:r>
                    </w:p>
                    <w:p w:rsidR="00AA3D63" w:rsidRDefault="008417B1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hyperlink r:id="rId9" w:history="1">
                        <w:r w:rsidRPr="009D7490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LCMCOGstateoffice@gmail.com</w:t>
                        </w:r>
                      </w:hyperlink>
                    </w:p>
                    <w:p w:rsidR="008417B1" w:rsidRDefault="008417B1" w:rsidP="006F6854">
                      <w:pPr>
                        <w:widowControl w:val="0"/>
                        <w:jc w:val="center"/>
                        <w:rPr>
                          <w:rStyle w:val="Hyperlink"/>
                          <w:sz w:val="24"/>
                          <w:szCs w:val="24"/>
                          <w:u w:val="none"/>
                          <w14:ligatures w14:val="none"/>
                        </w:rPr>
                      </w:pPr>
                    </w:p>
                    <w:p w:rsidR="00754E5F" w:rsidRDefault="008417B1" w:rsidP="006F6854">
                      <w:pPr>
                        <w:widowControl w:val="0"/>
                        <w:jc w:val="center"/>
                        <w:rPr>
                          <w:rStyle w:val="Hyperlink"/>
                          <w:sz w:val="24"/>
                          <w:szCs w:val="24"/>
                          <w14:ligatures w14:val="none"/>
                        </w:rPr>
                      </w:pPr>
                      <w:hyperlink r:id="rId10" w:history="1">
                        <w:r w:rsidRPr="009D7490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www.lacogstateoffice.org</w:t>
                        </w:r>
                      </w:hyperlink>
                    </w:p>
                    <w:p w:rsidR="008417B1" w:rsidRDefault="008417B1" w:rsidP="006F6854">
                      <w:pPr>
                        <w:widowControl w:val="0"/>
                        <w:jc w:val="center"/>
                        <w:rPr>
                          <w:rStyle w:val="Hyperlink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54E5F" w:rsidRDefault="00754E5F" w:rsidP="006F6854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54E5F" w:rsidRDefault="00754E5F"/>
                  </w:txbxContent>
                </v:textbox>
              </v:shape>
            </w:pict>
          </mc:Fallback>
        </mc:AlternateContent>
      </w:r>
    </w:p>
    <w:sectPr w:rsidR="00CF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6CC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A0B"/>
    <w:multiLevelType w:val="hybridMultilevel"/>
    <w:tmpl w:val="A76A2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F52FDE"/>
    <w:multiLevelType w:val="hybridMultilevel"/>
    <w:tmpl w:val="F634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C9"/>
    <w:rsid w:val="000106B6"/>
    <w:rsid w:val="000D0746"/>
    <w:rsid w:val="000E22E5"/>
    <w:rsid w:val="001657CB"/>
    <w:rsid w:val="001967BB"/>
    <w:rsid w:val="001E7E40"/>
    <w:rsid w:val="00221C18"/>
    <w:rsid w:val="00426C8B"/>
    <w:rsid w:val="00465312"/>
    <w:rsid w:val="004803CC"/>
    <w:rsid w:val="00513BF6"/>
    <w:rsid w:val="00521395"/>
    <w:rsid w:val="005B5E20"/>
    <w:rsid w:val="006641CC"/>
    <w:rsid w:val="00664305"/>
    <w:rsid w:val="00671625"/>
    <w:rsid w:val="00675834"/>
    <w:rsid w:val="00676450"/>
    <w:rsid w:val="006F6854"/>
    <w:rsid w:val="0072478D"/>
    <w:rsid w:val="00731036"/>
    <w:rsid w:val="00754E5F"/>
    <w:rsid w:val="008124C9"/>
    <w:rsid w:val="008417B1"/>
    <w:rsid w:val="00845FB1"/>
    <w:rsid w:val="00857F00"/>
    <w:rsid w:val="009856EB"/>
    <w:rsid w:val="009C4DDA"/>
    <w:rsid w:val="009C53CA"/>
    <w:rsid w:val="009F19A5"/>
    <w:rsid w:val="00A16EC5"/>
    <w:rsid w:val="00A610A8"/>
    <w:rsid w:val="00A842B6"/>
    <w:rsid w:val="00AA3D63"/>
    <w:rsid w:val="00AA7A95"/>
    <w:rsid w:val="00AD4098"/>
    <w:rsid w:val="00AE4E26"/>
    <w:rsid w:val="00B558D8"/>
    <w:rsid w:val="00BB4994"/>
    <w:rsid w:val="00BE03E3"/>
    <w:rsid w:val="00CA4DBC"/>
    <w:rsid w:val="00CC4765"/>
    <w:rsid w:val="00CF50F0"/>
    <w:rsid w:val="00D0348E"/>
    <w:rsid w:val="00D12137"/>
    <w:rsid w:val="00DB1AB3"/>
    <w:rsid w:val="00DC7687"/>
    <w:rsid w:val="00DD1F55"/>
    <w:rsid w:val="00E358AE"/>
    <w:rsid w:val="00E67D4C"/>
    <w:rsid w:val="00ED0BA0"/>
    <w:rsid w:val="00F17873"/>
    <w:rsid w:val="00F34A2D"/>
    <w:rsid w:val="00F80698"/>
    <w:rsid w:val="00F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4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C476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6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54E5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4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C476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6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54E5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ogstateoffic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CMCOGstateoffic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cogstateoffi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CMCOGstate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E5E9-1112-49E3-9A43-D6FE034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cp:lastPrinted>2018-05-30T20:43:00Z</cp:lastPrinted>
  <dcterms:created xsi:type="dcterms:W3CDTF">2018-05-30T20:47:00Z</dcterms:created>
  <dcterms:modified xsi:type="dcterms:W3CDTF">2018-05-30T20:47:00Z</dcterms:modified>
</cp:coreProperties>
</file>